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70.0" w:type="dxa"/>
        <w:jc w:val="left"/>
        <w:tblInd w:w="-1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5"/>
        <w:gridCol w:w="2700"/>
        <w:gridCol w:w="3240"/>
        <w:gridCol w:w="135"/>
        <w:gridCol w:w="105"/>
        <w:gridCol w:w="2595"/>
        <w:tblGridChange w:id="0">
          <w:tblGrid>
            <w:gridCol w:w="2895"/>
            <w:gridCol w:w="2700"/>
            <w:gridCol w:w="3240"/>
            <w:gridCol w:w="135"/>
            <w:gridCol w:w="105"/>
            <w:gridCol w:w="259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Ukeplan uke 10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Øveord </w:t>
            </w:r>
          </w:p>
        </w:tc>
      </w:tr>
      <w:tr>
        <w:trPr>
          <w:cantSplit w:val="0"/>
          <w:trHeight w:val="2865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Ukas tema: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1546705</wp:posOffset>
                  </wp:positionH>
                  <wp:positionV relativeFrom="paragraph">
                    <wp:posOffset>209550</wp:posOffset>
                  </wp:positionV>
                  <wp:extent cx="4152583" cy="1727305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583" cy="17273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Frisk og glad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Sosialt mål: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snakke til andre 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på en vennlig måte.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4"/>
                <w:szCs w:val="34"/>
                <w:rtl w:val="0"/>
              </w:rPr>
              <w:t xml:space="preserve">en boks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4"/>
                <w:szCs w:val="34"/>
                <w:rtl w:val="0"/>
              </w:rPr>
              <w:t xml:space="preserve">en mann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4"/>
                <w:szCs w:val="34"/>
                <w:rtl w:val="0"/>
              </w:rPr>
              <w:t xml:space="preserve">en stol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4"/>
                <w:szCs w:val="34"/>
                <w:rtl w:val="0"/>
              </w:rPr>
              <w:t xml:space="preserve">et flagg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4"/>
                <w:szCs w:val="34"/>
                <w:rtl w:val="0"/>
              </w:rPr>
              <w:t xml:space="preserve">et bord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4"/>
                <w:szCs w:val="34"/>
                <w:rtl w:val="0"/>
              </w:rPr>
              <w:t xml:space="preserve">en skatt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4"/>
                <w:szCs w:val="34"/>
                <w:rtl w:val="0"/>
              </w:rPr>
              <w:t xml:space="preserve">et hus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Mål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Norsk: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vet hva et substantiv er. 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skrive en liste med substantiv.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skrive setninger med øveordene.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Matematikk: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u w:val="single"/>
                <w:rtl w:val="0"/>
              </w:rPr>
              <w:t xml:space="preserve">Multiplikasjon og divisjon: 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se sammenhenger mellom multiplikasjon og divisjon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Engelsk: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u w:val="single"/>
                <w:rtl w:val="0"/>
              </w:rPr>
              <w:t xml:space="preserve">Jeg kan disse ordene: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face, head, stomach, back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u w:val="single"/>
                <w:rtl w:val="0"/>
              </w:rPr>
              <w:t xml:space="preserve">Jeg kan bruke setningsstrukturene: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I can hear…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Naturfag/samfunn: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vet hvordan jeg holder kroppen sunn.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krle: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kjenner til lignelsen om den barmhjertige samaritanen.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Lekser: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aeef3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tirsdag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onsdag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torsdag </w:t>
            </w:r>
          </w:p>
        </w:tc>
        <w:tc>
          <w:tcPr>
            <w:gridSpan w:val="3"/>
            <w:shd w:fill="daeef3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fredag </w:t>
            </w:r>
          </w:p>
        </w:tc>
      </w:tr>
      <w:tr>
        <w:trPr>
          <w:cantSplit w:val="0"/>
          <w:trHeight w:val="220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Lad CB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Aski Raski sti 15 min.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Hør eleven på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“les- oppgaver”.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Skriv hvert øveord 2 ganger i leksebok.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Fokuser på at bokstavene er plassert riktig på linjen.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Les side 133-135 i lesebok.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Skrivelekse: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Gjør side 38 i arbeidsbok til språkbok.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Matematikk: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Øv på telle med 3 og 6 av gangen. 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Les side 133-135 i lesebok.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Matematikk: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s. 60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Øv på å telle med 4 og 5 om gangen.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-Explore s. 104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“</w:t>
            </w:r>
            <w:hyperlink r:id="rId7">
              <w:r w:rsidDel="00000000" w:rsidR="00000000" w:rsidRPr="00000000">
                <w:rPr>
                  <w:rFonts w:ascii="Comfortaa" w:cs="Comfortaa" w:eastAsia="Comfortaa" w:hAnsi="Comfortaa"/>
                  <w:sz w:val="24"/>
                  <w:szCs w:val="24"/>
                  <w:rtl w:val="0"/>
                </w:rPr>
                <w:t xml:space="preserve">Move your body</w:t>
              </w:r>
            </w:hyperlink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Les teksten to ganger for en voksen.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Oversett teksten til norsk.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9fc5e8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Ukas melding hjem: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ind w:left="0" w:firstLine="0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Vi har jobbet med 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yellow"/>
                <w:rtl w:val="0"/>
              </w:rPr>
              <w:t xml:space="preserve">gangetabellen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 i matematikkfaget. Dette er et tema som vi skal jobbe mer med før sommeren, men vi vil anbefale dere å øve sammen hjemme. Dere kan for eksempel ta noen gangestykker på sengekanten, i bilen, på vei til fotballtrening eller ved middagsbordet. 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ind w:left="0" w:firstLine="0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0" w:line="276" w:lineRule="auto"/>
        <w:ind w:left="0" w:firstLine="0"/>
        <w:jc w:val="left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8" w:w="11906" w:orient="portrait"/>
      <w:pgMar w:bottom="0" w:top="426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1A</w:t>
    </w:r>
    <w:r w:rsidDel="00000000" w:rsidR="00000000" w:rsidRPr="00000000">
      <w:rPr>
        <w:rtl w:val="0"/>
      </w:rPr>
      <w:t xml:space="preserve">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hilde.kjosavik@sandnes.kommune.no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  <w:t xml:space="preserve">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janet.bru@sandnes.kommune.no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1B: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elin.salte@sandnes.kommune.no</w:t>
      </w:r>
    </w:hyperlink>
    <w:r w:rsidDel="00000000" w:rsidR="00000000" w:rsidRPr="00000000">
      <w:rPr>
        <w:rtl w:val="0"/>
      </w:rPr>
      <w:t xml:space="preserve">  </w:t>
    </w:r>
    <w:hyperlink r:id="rId4">
      <w:r w:rsidDel="00000000" w:rsidR="00000000" w:rsidRPr="00000000">
        <w:rPr>
          <w:color w:val="1155cc"/>
          <w:u w:val="single"/>
          <w:rtl w:val="0"/>
        </w:rPr>
        <w:t xml:space="preserve">kristin.steinskog@sandnes.kommune.no</w:t>
      </w:r>
    </w:hyperlink>
    <w:r w:rsidDel="00000000" w:rsidR="00000000" w:rsidRPr="00000000">
      <w:rPr>
        <w:rtl w:val="0"/>
      </w:rPr>
      <w:t xml:space="preserve"> </w:t>
      <w:br w:type="textWrapping"/>
      <w:t xml:space="preserve">1C: </w:t>
    </w:r>
    <w:hyperlink r:id="rId5">
      <w:r w:rsidDel="00000000" w:rsidR="00000000" w:rsidRPr="00000000">
        <w:rPr>
          <w:color w:val="1155cc"/>
          <w:u w:val="single"/>
          <w:rtl w:val="0"/>
        </w:rPr>
        <w:t xml:space="preserve">trude.larsen@sandnes.kommune.no</w:t>
      </w:r>
    </w:hyperlink>
    <w:r w:rsidDel="00000000" w:rsidR="00000000" w:rsidRPr="00000000">
      <w:rPr>
        <w:rtl w:val="0"/>
      </w:rPr>
      <w:t xml:space="preserve"> </w:t>
    </w:r>
    <w:hyperlink r:id="rId6">
      <w:r w:rsidDel="00000000" w:rsidR="00000000" w:rsidRPr="00000000">
        <w:rPr>
          <w:color w:val="1155cc"/>
          <w:u w:val="single"/>
          <w:rtl w:val="0"/>
        </w:rPr>
        <w:t xml:space="preserve">kristin.johanne.furnes@sandnes.kommune.no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pageBreakBefore w:val="0"/>
      <w:spacing w:after="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skolestudio.no/Explore--Engelsk--3/a1a93e0b-a799-498a-9a74-97340d2dc316/innhold/podium/2d6f6964-1647-4620-806c-d8e8ba5d9bbd/f16786f4-3922-427a-b41c-00be72e9756f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hilde.kjosavik@sandnes.kommune.no" TargetMode="External"/><Relationship Id="rId2" Type="http://schemas.openxmlformats.org/officeDocument/2006/relationships/hyperlink" Target="mailto:janet.bru@sandnes.kommune.no" TargetMode="External"/><Relationship Id="rId3" Type="http://schemas.openxmlformats.org/officeDocument/2006/relationships/hyperlink" Target="mailto:elin.salte@sandnes.kommune.no" TargetMode="External"/><Relationship Id="rId4" Type="http://schemas.openxmlformats.org/officeDocument/2006/relationships/hyperlink" Target="mailto:kristin.steinskog@sandnes.kommune.no" TargetMode="External"/><Relationship Id="rId5" Type="http://schemas.openxmlformats.org/officeDocument/2006/relationships/hyperlink" Target="mailto:trude.larsen@sandnes.kommune.no" TargetMode="External"/><Relationship Id="rId6" Type="http://schemas.openxmlformats.org/officeDocument/2006/relationships/hyperlink" Target="mailto:kristin.johanne.furnes@sandnes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